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B76CF" w:rsidRDefault="00C843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right" w:pos="7930"/>
        </w:tabs>
        <w:spacing w:before="52" w:after="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Laboratorio di</w:t>
      </w:r>
      <w:r>
        <w:rPr>
          <w:rFonts w:ascii="Tahoma" w:eastAsia="Tahoma" w:hAnsi="Tahoma" w:cs="Tahoma"/>
          <w:b/>
          <w:sz w:val="20"/>
          <w:szCs w:val="20"/>
        </w:rPr>
        <w:t xml:space="preserve"> Storia dell’educazione e della letteratura per l’infanzia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A - Rossetto</w:t>
      </w:r>
    </w:p>
    <w:p w14:paraId="00000002" w14:textId="77777777" w:rsidR="007B76CF" w:rsidRDefault="007B76CF">
      <w:pPr>
        <w:rPr>
          <w:rFonts w:ascii="Tahoma" w:eastAsia="Tahoma" w:hAnsi="Tahoma" w:cs="Tahoma"/>
          <w:sz w:val="16"/>
          <w:szCs w:val="16"/>
        </w:rPr>
      </w:pPr>
    </w:p>
    <w:p w14:paraId="00000003" w14:textId="77777777" w:rsidR="007B76CF" w:rsidRDefault="00C843E9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02/05/2024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Tahoma" w:eastAsia="Tahoma" w:hAnsi="Tahoma" w:cs="Tahoma"/>
          <w:sz w:val="16"/>
          <w:szCs w:val="16"/>
        </w:rPr>
        <w:t>12.00 16.00, aula 226</w:t>
      </w:r>
    </w:p>
    <w:p w14:paraId="00000004" w14:textId="77777777" w:rsidR="007B76CF" w:rsidRDefault="00C843E9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09/05/2024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Tahoma" w:eastAsia="Tahoma" w:hAnsi="Tahoma" w:cs="Tahoma"/>
          <w:sz w:val="16"/>
          <w:szCs w:val="16"/>
        </w:rPr>
        <w:t>12.00 16.00, aula 226</w:t>
      </w:r>
    </w:p>
    <w:p w14:paraId="00000005" w14:textId="77777777" w:rsidR="007B76CF" w:rsidRDefault="00C843E9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16/05/2024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Tahoma" w:eastAsia="Tahoma" w:hAnsi="Tahoma" w:cs="Tahoma"/>
          <w:sz w:val="16"/>
          <w:szCs w:val="16"/>
        </w:rPr>
        <w:t>12.00 16.00, aula 226</w:t>
      </w:r>
    </w:p>
    <w:p w14:paraId="00000006" w14:textId="77777777" w:rsidR="007B76CF" w:rsidRDefault="00C843E9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23/05/2024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Tahoma" w:eastAsia="Tahoma" w:hAnsi="Tahoma" w:cs="Tahoma"/>
          <w:sz w:val="16"/>
          <w:szCs w:val="16"/>
        </w:rPr>
        <w:t>12.00 16.00, aula 226</w:t>
      </w:r>
    </w:p>
    <w:p w14:paraId="00000007" w14:textId="77777777" w:rsidR="007B76CF" w:rsidRDefault="007B76CF">
      <w:pPr>
        <w:rPr>
          <w:rFonts w:ascii="Tahoma" w:eastAsia="Tahoma" w:hAnsi="Tahoma" w:cs="Tahoma"/>
          <w:sz w:val="16"/>
          <w:szCs w:val="16"/>
        </w:rPr>
      </w:pPr>
    </w:p>
    <w:p w14:paraId="00000008" w14:textId="77777777" w:rsidR="007B76CF" w:rsidRDefault="00C843E9">
      <w:pPr>
        <w:widowControl w:val="0"/>
        <w:tabs>
          <w:tab w:val="left" w:pos="90"/>
          <w:tab w:val="right" w:pos="7930"/>
        </w:tabs>
        <w:spacing w:before="52" w:after="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Laboratorio di Storia dell’educazione e della letteratura per l’infanzia B - Rossetto</w:t>
      </w:r>
    </w:p>
    <w:p w14:paraId="00000009" w14:textId="77777777" w:rsidR="007B76CF" w:rsidRDefault="007B76CF">
      <w:pPr>
        <w:widowControl w:val="0"/>
        <w:tabs>
          <w:tab w:val="left" w:pos="90"/>
          <w:tab w:val="right" w:pos="7930"/>
        </w:tabs>
        <w:spacing w:before="52"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0000000A" w14:textId="77777777" w:rsidR="007B76CF" w:rsidRDefault="00C843E9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02/05/2024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Tahoma" w:eastAsia="Tahoma" w:hAnsi="Tahoma" w:cs="Tahoma"/>
          <w:sz w:val="16"/>
          <w:szCs w:val="16"/>
        </w:rPr>
        <w:t>16.00 20.00, aula 226</w:t>
      </w:r>
    </w:p>
    <w:p w14:paraId="0000000B" w14:textId="77777777" w:rsidR="007B76CF" w:rsidRDefault="00C843E9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09/05/2024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Tahoma" w:eastAsia="Tahoma" w:hAnsi="Tahoma" w:cs="Tahoma"/>
          <w:sz w:val="16"/>
          <w:szCs w:val="16"/>
        </w:rPr>
        <w:t>16.00 20.00, aula 226</w:t>
      </w:r>
    </w:p>
    <w:p w14:paraId="0000000C" w14:textId="77777777" w:rsidR="007B76CF" w:rsidRDefault="00C843E9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16/05/2024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Tahoma" w:eastAsia="Tahoma" w:hAnsi="Tahoma" w:cs="Tahoma"/>
          <w:sz w:val="16"/>
          <w:szCs w:val="16"/>
        </w:rPr>
        <w:t>16.00 20.00, aula 226</w:t>
      </w:r>
    </w:p>
    <w:p w14:paraId="0000000D" w14:textId="77777777" w:rsidR="007B76CF" w:rsidRDefault="00C843E9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23/05/2024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Tahoma" w:eastAsia="Tahoma" w:hAnsi="Tahoma" w:cs="Tahoma"/>
          <w:sz w:val="16"/>
          <w:szCs w:val="16"/>
        </w:rPr>
        <w:t>16.00 20.00, aula 226</w:t>
      </w:r>
    </w:p>
    <w:p w14:paraId="0000000E" w14:textId="77777777" w:rsidR="007B76CF" w:rsidRDefault="007B76CF">
      <w:pPr>
        <w:widowControl w:val="0"/>
        <w:tabs>
          <w:tab w:val="left" w:pos="90"/>
          <w:tab w:val="right" w:pos="7930"/>
        </w:tabs>
        <w:spacing w:before="52"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0000000F" w14:textId="77777777" w:rsidR="007B76CF" w:rsidRDefault="00C843E9">
      <w:pPr>
        <w:widowControl w:val="0"/>
        <w:tabs>
          <w:tab w:val="left" w:pos="90"/>
          <w:tab w:val="right" w:pos="7930"/>
        </w:tabs>
        <w:spacing w:before="52" w:after="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Laboratorio di Storia dell’educazione e della letteratura per l’infanzia C- Rossetto</w:t>
      </w:r>
    </w:p>
    <w:p w14:paraId="00000010" w14:textId="77777777" w:rsidR="007B76CF" w:rsidRDefault="007B76CF">
      <w:pPr>
        <w:rPr>
          <w:rFonts w:ascii="Tahoma" w:eastAsia="Tahoma" w:hAnsi="Tahoma" w:cs="Tahoma"/>
          <w:sz w:val="16"/>
          <w:szCs w:val="16"/>
        </w:rPr>
      </w:pPr>
    </w:p>
    <w:p w14:paraId="00000011" w14:textId="548AC716" w:rsidR="007B76CF" w:rsidRDefault="00C843E9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03/05/2024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Tahoma" w:eastAsia="Tahoma" w:hAnsi="Tahoma" w:cs="Tahoma"/>
          <w:sz w:val="16"/>
          <w:szCs w:val="16"/>
        </w:rPr>
        <w:t>12.00 16.00, aula 226</w:t>
      </w:r>
      <w:r w:rsidR="007B249B">
        <w:rPr>
          <w:rFonts w:ascii="Tahoma" w:eastAsia="Tahoma" w:hAnsi="Tahoma" w:cs="Tahoma"/>
          <w:sz w:val="16"/>
          <w:szCs w:val="16"/>
        </w:rPr>
        <w:t xml:space="preserve"> ANNULLATO</w:t>
      </w:r>
    </w:p>
    <w:p w14:paraId="00000012" w14:textId="77777777" w:rsidR="007B76CF" w:rsidRDefault="00C843E9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10/05/2024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Tahoma" w:eastAsia="Tahoma" w:hAnsi="Tahoma" w:cs="Tahoma"/>
          <w:sz w:val="16"/>
          <w:szCs w:val="16"/>
        </w:rPr>
        <w:t>12.00 16.00, aula 226</w:t>
      </w:r>
    </w:p>
    <w:p w14:paraId="00000013" w14:textId="77777777" w:rsidR="007B76CF" w:rsidRDefault="00C843E9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17/05/2024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Tahoma" w:eastAsia="Tahoma" w:hAnsi="Tahoma" w:cs="Tahoma"/>
          <w:sz w:val="16"/>
          <w:szCs w:val="16"/>
        </w:rPr>
        <w:t>12.00 16.00, aula 226</w:t>
      </w:r>
    </w:p>
    <w:p w14:paraId="00000014" w14:textId="53756DA5" w:rsidR="007B76CF" w:rsidRDefault="00C843E9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24/05/2024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Tahoma" w:eastAsia="Tahoma" w:hAnsi="Tahoma" w:cs="Tahoma"/>
          <w:sz w:val="16"/>
          <w:szCs w:val="16"/>
        </w:rPr>
        <w:t>12.00 16.00, aula 226</w:t>
      </w:r>
    </w:p>
    <w:p w14:paraId="5AFC4030" w14:textId="0EFF4A2E" w:rsidR="00C843E9" w:rsidRDefault="00EB7200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30</w:t>
      </w:r>
      <w:r w:rsidR="00C843E9">
        <w:rPr>
          <w:rFonts w:ascii="Tahoma" w:eastAsia="Tahoma" w:hAnsi="Tahoma" w:cs="Tahoma"/>
          <w:sz w:val="16"/>
          <w:szCs w:val="16"/>
        </w:rPr>
        <w:t>/05/2024</w:t>
      </w:r>
      <w:r w:rsidR="00C843E9">
        <w:rPr>
          <w:rFonts w:ascii="Arial" w:eastAsia="Arial" w:hAnsi="Arial" w:cs="Arial"/>
          <w:sz w:val="16"/>
          <w:szCs w:val="16"/>
        </w:rPr>
        <w:t xml:space="preserve">   </w:t>
      </w:r>
      <w:r w:rsidR="00C843E9">
        <w:rPr>
          <w:rFonts w:ascii="Tahoma" w:eastAsia="Tahoma" w:hAnsi="Tahoma" w:cs="Tahoma"/>
          <w:sz w:val="16"/>
          <w:szCs w:val="16"/>
        </w:rPr>
        <w:t>12.00 16.00, aula 226 RECUPERO</w:t>
      </w:r>
    </w:p>
    <w:p w14:paraId="00000015" w14:textId="77777777" w:rsidR="007B76CF" w:rsidRDefault="007B76CF">
      <w:pPr>
        <w:widowControl w:val="0"/>
        <w:tabs>
          <w:tab w:val="left" w:pos="90"/>
          <w:tab w:val="right" w:pos="7930"/>
        </w:tabs>
        <w:spacing w:before="52"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00000016" w14:textId="77777777" w:rsidR="007B76CF" w:rsidRDefault="007B76CF">
      <w:pPr>
        <w:widowControl w:val="0"/>
        <w:tabs>
          <w:tab w:val="left" w:pos="90"/>
          <w:tab w:val="right" w:pos="7930"/>
        </w:tabs>
        <w:spacing w:before="52"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00000017" w14:textId="77777777" w:rsidR="007B76CF" w:rsidRDefault="00C843E9">
      <w:pPr>
        <w:widowControl w:val="0"/>
        <w:tabs>
          <w:tab w:val="left" w:pos="90"/>
          <w:tab w:val="right" w:pos="7930"/>
        </w:tabs>
        <w:spacing w:before="52" w:after="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Laboratorio di Storia dell’educazione e della letteratura per l’infanzia D- Rossetto</w:t>
      </w:r>
    </w:p>
    <w:p w14:paraId="00000018" w14:textId="77777777" w:rsidR="007B76CF" w:rsidRDefault="007B76CF">
      <w:pPr>
        <w:widowControl w:val="0"/>
        <w:tabs>
          <w:tab w:val="left" w:pos="90"/>
          <w:tab w:val="right" w:pos="7930"/>
        </w:tabs>
        <w:spacing w:before="52"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00000019" w14:textId="29699872" w:rsidR="007B76CF" w:rsidRDefault="00C843E9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03/05/2024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Tahoma" w:eastAsia="Tahoma" w:hAnsi="Tahoma" w:cs="Tahoma"/>
          <w:sz w:val="16"/>
          <w:szCs w:val="16"/>
        </w:rPr>
        <w:t>16.00 20.00, aula 226</w:t>
      </w:r>
      <w:r w:rsidR="007B249B">
        <w:rPr>
          <w:rFonts w:ascii="Tahoma" w:eastAsia="Tahoma" w:hAnsi="Tahoma" w:cs="Tahoma"/>
          <w:sz w:val="16"/>
          <w:szCs w:val="16"/>
        </w:rPr>
        <w:t xml:space="preserve"> ANNULLATO</w:t>
      </w:r>
    </w:p>
    <w:p w14:paraId="0000001A" w14:textId="77777777" w:rsidR="007B76CF" w:rsidRDefault="00C843E9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10/05/2024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Tahoma" w:eastAsia="Tahoma" w:hAnsi="Tahoma" w:cs="Tahoma"/>
          <w:sz w:val="16"/>
          <w:szCs w:val="16"/>
        </w:rPr>
        <w:t>16.00 20.00, aula 226</w:t>
      </w:r>
    </w:p>
    <w:p w14:paraId="0000001B" w14:textId="77777777" w:rsidR="007B76CF" w:rsidRDefault="00C843E9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17/05/</w:t>
      </w:r>
      <w:proofErr w:type="gramStart"/>
      <w:r>
        <w:rPr>
          <w:rFonts w:ascii="Tahoma" w:eastAsia="Tahoma" w:hAnsi="Tahoma" w:cs="Tahoma"/>
          <w:sz w:val="16"/>
          <w:szCs w:val="16"/>
        </w:rPr>
        <w:t>2024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Tahoma" w:eastAsia="Tahoma" w:hAnsi="Tahoma" w:cs="Tahoma"/>
          <w:sz w:val="16"/>
          <w:szCs w:val="16"/>
        </w:rPr>
        <w:t>16.00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20.00, aula 226</w:t>
      </w:r>
    </w:p>
    <w:p w14:paraId="0000001C" w14:textId="77777777" w:rsidR="007B76CF" w:rsidRDefault="00C843E9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24/05/2024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Tahoma" w:eastAsia="Tahoma" w:hAnsi="Tahoma" w:cs="Tahoma"/>
          <w:sz w:val="16"/>
          <w:szCs w:val="16"/>
        </w:rPr>
        <w:t>16.00 20.00, aula 226</w:t>
      </w:r>
    </w:p>
    <w:p w14:paraId="2E6FD286" w14:textId="201CB630" w:rsidR="00C843E9" w:rsidRDefault="00EB7200" w:rsidP="00C843E9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30</w:t>
      </w:r>
      <w:r w:rsidR="00C843E9">
        <w:rPr>
          <w:rFonts w:ascii="Tahoma" w:eastAsia="Tahoma" w:hAnsi="Tahoma" w:cs="Tahoma"/>
          <w:sz w:val="16"/>
          <w:szCs w:val="16"/>
        </w:rPr>
        <w:t>/05/2024</w:t>
      </w:r>
      <w:r w:rsidR="00C843E9">
        <w:rPr>
          <w:rFonts w:ascii="Arial" w:eastAsia="Arial" w:hAnsi="Arial" w:cs="Arial"/>
          <w:sz w:val="16"/>
          <w:szCs w:val="16"/>
        </w:rPr>
        <w:t xml:space="preserve">   </w:t>
      </w:r>
      <w:r w:rsidR="002F46B2">
        <w:rPr>
          <w:rFonts w:ascii="Tahoma" w:eastAsia="Tahoma" w:hAnsi="Tahoma" w:cs="Tahoma"/>
          <w:sz w:val="16"/>
          <w:szCs w:val="16"/>
        </w:rPr>
        <w:t>16.00 20.00</w:t>
      </w:r>
      <w:r w:rsidR="002F46B2">
        <w:rPr>
          <w:rFonts w:ascii="Tahoma" w:eastAsia="Tahoma" w:hAnsi="Tahoma" w:cs="Tahoma"/>
          <w:sz w:val="16"/>
          <w:szCs w:val="16"/>
        </w:rPr>
        <w:t xml:space="preserve"> </w:t>
      </w:r>
      <w:r w:rsidR="00C843E9">
        <w:rPr>
          <w:rFonts w:ascii="Tahoma" w:eastAsia="Tahoma" w:hAnsi="Tahoma" w:cs="Tahoma"/>
          <w:sz w:val="16"/>
          <w:szCs w:val="16"/>
        </w:rPr>
        <w:t>aula 226 RECUPERO</w:t>
      </w:r>
      <w:bookmarkStart w:id="0" w:name="_GoBack"/>
      <w:bookmarkEnd w:id="0"/>
    </w:p>
    <w:p w14:paraId="0000001D" w14:textId="77777777" w:rsidR="007B76CF" w:rsidRDefault="007B76CF">
      <w:pPr>
        <w:rPr>
          <w:rFonts w:ascii="Tahoma" w:eastAsia="Tahoma" w:hAnsi="Tahoma" w:cs="Tahoma"/>
          <w:sz w:val="16"/>
          <w:szCs w:val="16"/>
        </w:rPr>
      </w:pPr>
    </w:p>
    <w:p w14:paraId="0000001E" w14:textId="77777777" w:rsidR="007B76CF" w:rsidRDefault="007B76CF">
      <w:pPr>
        <w:widowControl w:val="0"/>
        <w:tabs>
          <w:tab w:val="left" w:pos="90"/>
          <w:tab w:val="right" w:pos="7930"/>
        </w:tabs>
        <w:spacing w:before="52"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0000001F" w14:textId="77777777" w:rsidR="007B76CF" w:rsidRDefault="007B76CF">
      <w:pPr>
        <w:rPr>
          <w:rFonts w:ascii="Tahoma" w:eastAsia="Tahoma" w:hAnsi="Tahoma" w:cs="Tahoma"/>
          <w:sz w:val="16"/>
          <w:szCs w:val="16"/>
        </w:rPr>
      </w:pPr>
    </w:p>
    <w:p w14:paraId="00000020" w14:textId="77777777" w:rsidR="007B76CF" w:rsidRDefault="007B76CF">
      <w:pPr>
        <w:widowControl w:val="0"/>
        <w:tabs>
          <w:tab w:val="left" w:pos="90"/>
          <w:tab w:val="right" w:pos="7930"/>
        </w:tabs>
        <w:spacing w:before="52"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00000021" w14:textId="77777777" w:rsidR="007B76CF" w:rsidRDefault="007B76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right" w:pos="7930"/>
        </w:tabs>
        <w:spacing w:before="52"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00000022" w14:textId="77777777" w:rsidR="007B76CF" w:rsidRDefault="007B76CF">
      <w:pPr>
        <w:widowControl w:val="0"/>
        <w:tabs>
          <w:tab w:val="left" w:pos="90"/>
          <w:tab w:val="right" w:pos="7930"/>
        </w:tabs>
        <w:spacing w:before="52" w:after="0" w:line="240" w:lineRule="auto"/>
        <w:rPr>
          <w:rFonts w:ascii="Tahoma" w:eastAsia="Tahoma" w:hAnsi="Tahoma" w:cs="Tahoma"/>
          <w:sz w:val="20"/>
          <w:szCs w:val="20"/>
        </w:rPr>
      </w:pPr>
    </w:p>
    <w:p w14:paraId="00000023" w14:textId="77777777" w:rsidR="007B76CF" w:rsidRDefault="007B76CF">
      <w:pPr>
        <w:widowControl w:val="0"/>
        <w:tabs>
          <w:tab w:val="left" w:pos="90"/>
          <w:tab w:val="left" w:pos="1862"/>
          <w:tab w:val="left" w:pos="7086"/>
          <w:tab w:val="left" w:pos="8892"/>
        </w:tabs>
        <w:spacing w:before="42"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00000024" w14:textId="77777777" w:rsidR="007B76CF" w:rsidRDefault="007B76CF">
      <w:pPr>
        <w:widowControl w:val="0"/>
        <w:tabs>
          <w:tab w:val="left" w:pos="90"/>
          <w:tab w:val="left" w:pos="1862"/>
          <w:tab w:val="left" w:pos="7086"/>
          <w:tab w:val="left" w:pos="8892"/>
        </w:tabs>
        <w:spacing w:before="42"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00000025" w14:textId="77777777" w:rsidR="007B76CF" w:rsidRDefault="007B76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3457"/>
          <w:tab w:val="center" w:pos="4001"/>
        </w:tabs>
        <w:spacing w:before="113" w:after="0" w:line="240" w:lineRule="auto"/>
        <w:rPr>
          <w:rFonts w:ascii="Arial" w:eastAsia="Arial" w:hAnsi="Arial" w:cs="Arial"/>
          <w:sz w:val="24"/>
          <w:szCs w:val="24"/>
        </w:rPr>
      </w:pPr>
    </w:p>
    <w:sectPr w:rsidR="007B76CF">
      <w:pgSz w:w="11906" w:h="16838"/>
      <w:pgMar w:top="1134" w:right="851" w:bottom="1134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CF"/>
    <w:rsid w:val="002F46B2"/>
    <w:rsid w:val="007B249B"/>
    <w:rsid w:val="007B76CF"/>
    <w:rsid w:val="009266E4"/>
    <w:rsid w:val="00C843E9"/>
    <w:rsid w:val="00EB7200"/>
    <w:rsid w:val="00F4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2A16"/>
  <w15:docId w15:val="{81879EB6-6461-4A20-BA63-881D93A1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j6KUITv5Q69eygtC5NtX9dVimA==">CgMxLjA4AHIhMTZIYXhLdVdObHo5cHBVc1YtVjRNRkhEbmdZVFpxSV9S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Cesana</dc:creator>
  <cp:lastModifiedBy>Elisabetta Cesana</cp:lastModifiedBy>
  <cp:revision>2</cp:revision>
  <cp:lastPrinted>2024-04-23T06:02:00Z</cp:lastPrinted>
  <dcterms:created xsi:type="dcterms:W3CDTF">2024-04-23T14:46:00Z</dcterms:created>
  <dcterms:modified xsi:type="dcterms:W3CDTF">2024-04-23T14:46:00Z</dcterms:modified>
</cp:coreProperties>
</file>